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3E8" w:rsidRPr="00A103E8" w:rsidRDefault="00A103E8" w:rsidP="00A103E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161C2D"/>
          <w:sz w:val="28"/>
          <w:szCs w:val="28"/>
          <w:lang w:eastAsia="ru-RU"/>
        </w:rPr>
      </w:pPr>
      <w:r w:rsidRPr="00A103E8">
        <w:rPr>
          <w:rFonts w:ascii="Times New Roman" w:eastAsia="Times New Roman" w:hAnsi="Times New Roman" w:cs="Times New Roman"/>
          <w:color w:val="161C2D"/>
          <w:sz w:val="28"/>
          <w:szCs w:val="28"/>
          <w:lang w:eastAsia="ru-RU"/>
        </w:rPr>
        <w:t xml:space="preserve">Материалы </w:t>
      </w:r>
      <w:proofErr w:type="spellStart"/>
      <w:r w:rsidRPr="00A103E8">
        <w:rPr>
          <w:rFonts w:ascii="Times New Roman" w:eastAsia="Times New Roman" w:hAnsi="Times New Roman" w:cs="Times New Roman"/>
          <w:color w:val="161C2D"/>
          <w:sz w:val="28"/>
          <w:szCs w:val="28"/>
          <w:lang w:eastAsia="ru-RU"/>
        </w:rPr>
        <w:t>ФМЦ</w:t>
      </w:r>
      <w:proofErr w:type="spellEnd"/>
      <w:r w:rsidRPr="00A103E8">
        <w:rPr>
          <w:rFonts w:ascii="Times New Roman" w:eastAsia="Times New Roman" w:hAnsi="Times New Roman" w:cs="Times New Roman"/>
          <w:color w:val="161C2D"/>
          <w:sz w:val="28"/>
          <w:szCs w:val="28"/>
          <w:lang w:eastAsia="ru-RU"/>
        </w:rPr>
        <w:t xml:space="preserve"> </w:t>
      </w:r>
      <w:proofErr w:type="spellStart"/>
      <w:r w:rsidRPr="00A103E8">
        <w:rPr>
          <w:rFonts w:ascii="Times New Roman" w:eastAsia="Times New Roman" w:hAnsi="Times New Roman" w:cs="Times New Roman"/>
          <w:color w:val="161C2D"/>
          <w:sz w:val="28"/>
          <w:szCs w:val="28"/>
          <w:lang w:eastAsia="ru-RU"/>
        </w:rPr>
        <w:t>ФГ</w:t>
      </w:r>
      <w:proofErr w:type="spellEnd"/>
      <w:r w:rsidRPr="00A103E8">
        <w:rPr>
          <w:rFonts w:ascii="Times New Roman" w:eastAsia="Times New Roman" w:hAnsi="Times New Roman" w:cs="Times New Roman"/>
          <w:color w:val="161C2D"/>
          <w:sz w:val="28"/>
          <w:szCs w:val="28"/>
          <w:lang w:eastAsia="ru-RU"/>
        </w:rPr>
        <w:t xml:space="preserve"> </w:t>
      </w:r>
      <w:proofErr w:type="spellStart"/>
      <w:r w:rsidRPr="00A103E8">
        <w:rPr>
          <w:rFonts w:ascii="Times New Roman" w:eastAsia="Times New Roman" w:hAnsi="Times New Roman" w:cs="Times New Roman"/>
          <w:color w:val="161C2D"/>
          <w:sz w:val="28"/>
          <w:szCs w:val="28"/>
          <w:lang w:eastAsia="ru-RU"/>
        </w:rPr>
        <w:t>РЭУ</w:t>
      </w:r>
      <w:proofErr w:type="spellEnd"/>
      <w:r w:rsidRPr="00A103E8">
        <w:rPr>
          <w:rFonts w:ascii="Times New Roman" w:eastAsia="Times New Roman" w:hAnsi="Times New Roman" w:cs="Times New Roman"/>
          <w:color w:val="161C2D"/>
          <w:sz w:val="28"/>
          <w:szCs w:val="28"/>
          <w:lang w:eastAsia="ru-RU"/>
        </w:rPr>
        <w:t xml:space="preserve"> </w:t>
      </w:r>
      <w:proofErr w:type="spellStart"/>
      <w:r w:rsidRPr="00A103E8">
        <w:rPr>
          <w:rFonts w:ascii="Times New Roman" w:eastAsia="Times New Roman" w:hAnsi="Times New Roman" w:cs="Times New Roman"/>
          <w:color w:val="161C2D"/>
          <w:sz w:val="28"/>
          <w:szCs w:val="28"/>
          <w:lang w:eastAsia="ru-RU"/>
        </w:rPr>
        <w:t>им.Плеханова</w:t>
      </w:r>
      <w:proofErr w:type="spellEnd"/>
      <w:r w:rsidRPr="00A103E8">
        <w:rPr>
          <w:rFonts w:ascii="Times New Roman" w:eastAsia="Times New Roman" w:hAnsi="Times New Roman" w:cs="Times New Roman"/>
          <w:color w:val="161C2D"/>
          <w:sz w:val="28"/>
          <w:szCs w:val="28"/>
          <w:lang w:eastAsia="ru-RU"/>
        </w:rPr>
        <w:t xml:space="preserve"> по финансовой безопасности</w:t>
      </w:r>
    </w:p>
    <w:p w:rsidR="00A103E8" w:rsidRPr="00A103E8" w:rsidRDefault="00A103E8" w:rsidP="00A10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C2D"/>
          <w:sz w:val="28"/>
          <w:szCs w:val="28"/>
          <w:lang w:eastAsia="ru-RU"/>
        </w:rPr>
      </w:pPr>
      <w:r w:rsidRPr="00A103E8">
        <w:rPr>
          <w:rFonts w:ascii="Times New Roman" w:eastAsia="Times New Roman" w:hAnsi="Times New Roman" w:cs="Times New Roman"/>
          <w:color w:val="161C2D"/>
          <w:sz w:val="28"/>
          <w:szCs w:val="28"/>
          <w:lang w:eastAsia="ru-RU"/>
        </w:rPr>
        <w:t xml:space="preserve">Предлагаем ознакомится с информационными материалами, подготовленными  федеральным методическим центром финансовой грамотности им. </w:t>
      </w:r>
      <w:proofErr w:type="spellStart"/>
      <w:r w:rsidRPr="00A103E8">
        <w:rPr>
          <w:rFonts w:ascii="Times New Roman" w:eastAsia="Times New Roman" w:hAnsi="Times New Roman" w:cs="Times New Roman"/>
          <w:color w:val="161C2D"/>
          <w:sz w:val="28"/>
          <w:szCs w:val="28"/>
          <w:lang w:eastAsia="ru-RU"/>
        </w:rPr>
        <w:t>Г.В</w:t>
      </w:r>
      <w:proofErr w:type="spellEnd"/>
      <w:r w:rsidRPr="00A103E8">
        <w:rPr>
          <w:rFonts w:ascii="Times New Roman" w:eastAsia="Times New Roman" w:hAnsi="Times New Roman" w:cs="Times New Roman"/>
          <w:color w:val="161C2D"/>
          <w:sz w:val="28"/>
          <w:szCs w:val="28"/>
          <w:lang w:eastAsia="ru-RU"/>
        </w:rPr>
        <w:t>. Плеханова </w:t>
      </w:r>
    </w:p>
    <w:p w:rsidR="00A103E8" w:rsidRPr="00A103E8" w:rsidRDefault="00A103E8" w:rsidP="00A10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C2D"/>
          <w:sz w:val="28"/>
          <w:szCs w:val="28"/>
          <w:lang w:eastAsia="ru-RU"/>
        </w:rPr>
      </w:pPr>
    </w:p>
    <w:p w:rsidR="00A103E8" w:rsidRDefault="00A103E8" w:rsidP="00A10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61C2D"/>
          <w:sz w:val="28"/>
          <w:szCs w:val="28"/>
          <w:lang w:eastAsia="ru-RU"/>
        </w:rPr>
      </w:pPr>
      <w:r w:rsidRPr="00A103E8">
        <w:rPr>
          <w:rFonts w:ascii="Times New Roman" w:eastAsia="Times New Roman" w:hAnsi="Times New Roman" w:cs="Times New Roman"/>
          <w:i/>
          <w:iCs/>
          <w:color w:val="161C2D"/>
          <w:sz w:val="28"/>
          <w:szCs w:val="28"/>
          <w:lang w:eastAsia="ru-RU"/>
        </w:rPr>
        <w:t>Скачать все представленные материалы можно по следующей</w:t>
      </w:r>
      <w:r w:rsidRPr="00A103E8">
        <w:rPr>
          <w:rFonts w:ascii="Times New Roman" w:eastAsia="Times New Roman" w:hAnsi="Times New Roman" w:cs="Times New Roman"/>
          <w:b/>
          <w:bCs/>
          <w:i/>
          <w:iCs/>
          <w:color w:val="161C2D"/>
          <w:sz w:val="28"/>
          <w:szCs w:val="28"/>
          <w:lang w:eastAsia="ru-RU"/>
        </w:rPr>
        <w:t> </w:t>
      </w:r>
      <w:hyperlink r:id="rId5" w:tgtFrame="_blank" w:history="1">
        <w:r w:rsidRPr="00A103E8">
          <w:rPr>
            <w:rFonts w:ascii="Times New Roman" w:eastAsia="Times New Roman" w:hAnsi="Times New Roman" w:cs="Times New Roman"/>
            <w:b/>
            <w:bCs/>
            <w:i/>
            <w:iCs/>
            <w:color w:val="2983CF"/>
            <w:sz w:val="28"/>
            <w:szCs w:val="28"/>
            <w:u w:val="single"/>
            <w:lang w:eastAsia="ru-RU"/>
          </w:rPr>
          <w:t>ссылке</w:t>
        </w:r>
      </w:hyperlink>
    </w:p>
    <w:p w:rsidR="00A103E8" w:rsidRPr="00A103E8" w:rsidRDefault="00A103E8" w:rsidP="00A10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C2D"/>
          <w:sz w:val="28"/>
          <w:szCs w:val="28"/>
          <w:lang w:eastAsia="ru-RU"/>
        </w:rPr>
      </w:pPr>
    </w:p>
    <w:p w:rsidR="00270B88" w:rsidRDefault="00A103E8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9B69CF">
          <w:rPr>
            <w:rStyle w:val="a3"/>
            <w:rFonts w:ascii="Times New Roman" w:hAnsi="Times New Roman" w:cs="Times New Roman"/>
            <w:sz w:val="28"/>
            <w:szCs w:val="28"/>
          </w:rPr>
          <w:t>https://финграмотность.рф/zashchitite-sebya/materialy-fmts-fg-reu-im-plekhanova-po-finansovoy-bezopasnosti/</w:t>
        </w:r>
      </w:hyperlink>
    </w:p>
    <w:p w:rsidR="00A103E8" w:rsidRPr="00A103E8" w:rsidRDefault="00A103E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03E8" w:rsidRPr="00A10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DC1"/>
    <w:rsid w:val="00270B88"/>
    <w:rsid w:val="00574DC1"/>
    <w:rsid w:val="00A1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3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3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2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92;&#1080;&#1085;&#1075;&#1088;&#1072;&#1084;&#1086;&#1090;&#1085;&#1086;&#1089;&#1090;&#1100;.&#1088;&#1092;/zashchitite-sebya/materialy-fmts-fg-reu-im-plekhanova-po-finansovoy-bezopasnosti/" TargetMode="External"/><Relationship Id="rId5" Type="http://schemas.openxmlformats.org/officeDocument/2006/relationships/hyperlink" Target="https://disk.yandex.ru/d/j_BOZmOj8g4-3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>Krokoz™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2026-02-12T07:24:00Z</dcterms:created>
  <dcterms:modified xsi:type="dcterms:W3CDTF">2026-02-12T07:25:00Z</dcterms:modified>
</cp:coreProperties>
</file>